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6CCE7" w14:textId="77777777" w:rsidR="004706E6" w:rsidRDefault="005317DE">
      <w:r>
        <w:t xml:space="preserve">Liz </w:t>
      </w:r>
      <w:proofErr w:type="spellStart"/>
      <w:r>
        <w:t>Colavatia</w:t>
      </w:r>
      <w:proofErr w:type="spellEnd"/>
    </w:p>
    <w:p w14:paraId="782F78B4" w14:textId="77777777" w:rsidR="005317DE" w:rsidRDefault="005317DE">
      <w:r>
        <w:t>Duke Alumni 2016</w:t>
      </w:r>
    </w:p>
    <w:p w14:paraId="503699D6" w14:textId="77777777" w:rsidR="005317DE" w:rsidRPr="005317DE" w:rsidRDefault="005317DE" w:rsidP="005317DE">
      <w:pPr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5317DE">
        <w:rPr>
          <w:rFonts w:ascii="Segoe UI" w:eastAsia="Times New Roman" w:hAnsi="Segoe UI" w:cs="Times New Roman"/>
          <w:color w:val="212121"/>
          <w:sz w:val="23"/>
          <w:szCs w:val="23"/>
        </w:rPr>
        <w:t>Sub-editor at The Business Year (Istanbul)</w:t>
      </w:r>
    </w:p>
    <w:p w14:paraId="59B877BD" w14:textId="77777777" w:rsidR="005317DE" w:rsidRPr="005317DE" w:rsidRDefault="005317DE" w:rsidP="005317DE">
      <w:pPr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5317DE">
        <w:rPr>
          <w:rFonts w:ascii="Segoe UI" w:eastAsia="Times New Roman" w:hAnsi="Segoe UI" w:cs="Times New Roman"/>
          <w:color w:val="212121"/>
          <w:sz w:val="23"/>
          <w:szCs w:val="23"/>
        </w:rPr>
        <w:t>Report Development Consultant at UN Women Europe and Central Asia (Istanbul)</w:t>
      </w:r>
    </w:p>
    <w:p w14:paraId="14D67510" w14:textId="77777777" w:rsidR="005317DE" w:rsidRDefault="005317DE"/>
    <w:p w14:paraId="0255B3C5" w14:textId="77777777" w:rsidR="005317DE" w:rsidRDefault="005317DE"/>
    <w:p w14:paraId="2CDE2E96" w14:textId="77777777" w:rsidR="005317DE" w:rsidRPr="005317DE" w:rsidRDefault="005317DE" w:rsidP="005317DE">
      <w:pPr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5317DE">
        <w:rPr>
          <w:rFonts w:ascii="Segoe UI" w:eastAsia="Times New Roman" w:hAnsi="Segoe UI" w:cs="Times New Roman"/>
          <w:color w:val="212121"/>
          <w:sz w:val="23"/>
          <w:szCs w:val="23"/>
        </w:rPr>
        <w:t xml:space="preserve">Learning Turkish is/was a very special experience for me because it was the first foreign language I learned in the country where the language was spoken. I took Latin in high school and Italian at Duke to fulfill the language requirement. Then, I participated in the Duke in Istanbul program, during which I had the chance to practice everyday - in taxis, in restaurants, in </w:t>
      </w:r>
      <w:proofErr w:type="spellStart"/>
      <w:proofErr w:type="gramStart"/>
      <w:r w:rsidRPr="005317DE">
        <w:rPr>
          <w:rFonts w:ascii="Segoe UI" w:eastAsia="Times New Roman" w:hAnsi="Segoe UI" w:cs="Times New Roman"/>
          <w:color w:val="212121"/>
          <w:sz w:val="23"/>
          <w:szCs w:val="23"/>
        </w:rPr>
        <w:t>markets.This</w:t>
      </w:r>
      <w:proofErr w:type="spellEnd"/>
      <w:proofErr w:type="gramEnd"/>
      <w:r w:rsidRPr="005317DE">
        <w:rPr>
          <w:rFonts w:ascii="Segoe UI" w:eastAsia="Times New Roman" w:hAnsi="Segoe UI" w:cs="Times New Roman"/>
          <w:color w:val="212121"/>
          <w:sz w:val="23"/>
          <w:szCs w:val="23"/>
        </w:rPr>
        <w:t xml:space="preserve"> was my first experience connecting with people from another country/culture in a foreign language so I think that is what inspired me to continue learning Turkish upon returning to Duke. </w:t>
      </w:r>
      <w:bookmarkStart w:id="0" w:name="_GoBack"/>
      <w:bookmarkEnd w:id="0"/>
    </w:p>
    <w:p w14:paraId="62ADF5CD" w14:textId="77777777" w:rsidR="005317DE" w:rsidRPr="005317DE" w:rsidRDefault="005317DE" w:rsidP="005317DE">
      <w:pPr>
        <w:rPr>
          <w:rFonts w:ascii="Segoe UI" w:eastAsia="Times New Roman" w:hAnsi="Segoe UI" w:cs="Times New Roman"/>
          <w:color w:val="212121"/>
          <w:sz w:val="23"/>
          <w:szCs w:val="23"/>
        </w:rPr>
      </w:pPr>
    </w:p>
    <w:p w14:paraId="46BBAAFD" w14:textId="77777777" w:rsidR="005317DE" w:rsidRPr="005317DE" w:rsidRDefault="005317DE" w:rsidP="005317DE">
      <w:pPr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5317DE">
        <w:rPr>
          <w:rFonts w:ascii="Segoe UI" w:eastAsia="Times New Roman" w:hAnsi="Segoe UI" w:cs="Times New Roman"/>
          <w:color w:val="212121"/>
          <w:sz w:val="23"/>
          <w:szCs w:val="23"/>
        </w:rPr>
        <w:t>After graduation, I returned to Turkey as a private English teacher/au pair for a family. I was really hoping to learn more Turkish during that experience, but my job was to speak English, not Turkish. Unfortunately, I didn't learn as much as I hoped, but it was a good way to at least stay connected to the language and retain what I had learned at Duke. A few months later I got an internship in Istanbul. Living on my own in Istanbul, I learned more. My office building had a cafe in the lobby, and one of the best ways to practice my Turkish was talking to the barista. It was really great because I got the practice my Turkish and I got free coffee!</w:t>
      </w:r>
    </w:p>
    <w:p w14:paraId="289B8CDE" w14:textId="77777777" w:rsidR="005317DE" w:rsidRPr="005317DE" w:rsidRDefault="005317DE" w:rsidP="005317DE">
      <w:pPr>
        <w:rPr>
          <w:rFonts w:ascii="Segoe UI" w:eastAsia="Times New Roman" w:hAnsi="Segoe UI" w:cs="Times New Roman"/>
          <w:color w:val="212121"/>
          <w:sz w:val="23"/>
          <w:szCs w:val="23"/>
        </w:rPr>
      </w:pPr>
    </w:p>
    <w:p w14:paraId="7277FC22" w14:textId="77777777" w:rsidR="005317DE" w:rsidRPr="005317DE" w:rsidRDefault="005317DE" w:rsidP="005317DE">
      <w:pPr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5317DE">
        <w:rPr>
          <w:rFonts w:ascii="Segoe UI" w:eastAsia="Times New Roman" w:hAnsi="Segoe UI" w:cs="Times New Roman"/>
          <w:color w:val="212121"/>
          <w:sz w:val="23"/>
          <w:szCs w:val="23"/>
        </w:rPr>
        <w:t xml:space="preserve">Now, I have a full-time job in Istanbul as an editor at a publication about emerging markets. While the publication is in English, almost all my co-workers speak fluent Turkish. I've already learned some Turkish from them. Also, now I have the income to take language lessons. With regards to learning a language, you get out of it what you put in, and I am recommitted now to practicing as much as I can. I practice flashcards on the metro and while I'm walking to work. I try to speak even when I know I'm not 100% right. I made a mistake with some friends from </w:t>
      </w:r>
      <w:proofErr w:type="spellStart"/>
      <w:r w:rsidRPr="005317DE">
        <w:rPr>
          <w:rFonts w:ascii="Segoe UI" w:eastAsia="Times New Roman" w:hAnsi="Segoe UI" w:cs="Times New Roman"/>
          <w:color w:val="212121"/>
          <w:sz w:val="23"/>
          <w:szCs w:val="23"/>
        </w:rPr>
        <w:t>Boğaziçi</w:t>
      </w:r>
      <w:proofErr w:type="spellEnd"/>
      <w:r w:rsidRPr="005317DE">
        <w:rPr>
          <w:rFonts w:ascii="Segoe UI" w:eastAsia="Times New Roman" w:hAnsi="Segoe UI" w:cs="Times New Roman"/>
          <w:color w:val="212121"/>
          <w:sz w:val="23"/>
          <w:szCs w:val="23"/>
        </w:rPr>
        <w:t xml:space="preserve"> </w:t>
      </w:r>
      <w:proofErr w:type="gramStart"/>
      <w:r w:rsidRPr="005317DE">
        <w:rPr>
          <w:rFonts w:ascii="Segoe UI" w:eastAsia="Times New Roman" w:hAnsi="Segoe UI" w:cs="Times New Roman"/>
          <w:color w:val="212121"/>
          <w:sz w:val="23"/>
          <w:szCs w:val="23"/>
        </w:rPr>
        <w:t>university,</w:t>
      </w:r>
      <w:proofErr w:type="gramEnd"/>
      <w:r w:rsidRPr="005317DE">
        <w:rPr>
          <w:rFonts w:ascii="Segoe UI" w:eastAsia="Times New Roman" w:hAnsi="Segoe UI" w:cs="Times New Roman"/>
          <w:color w:val="212121"/>
          <w:sz w:val="23"/>
          <w:szCs w:val="23"/>
        </w:rPr>
        <w:t xml:space="preserve"> and they were very encouraging about it. One guy said, "</w:t>
      </w:r>
      <w:proofErr w:type="gramStart"/>
      <w:r w:rsidRPr="005317DE">
        <w:rPr>
          <w:rFonts w:ascii="Segoe UI" w:eastAsia="Times New Roman" w:hAnsi="Segoe UI" w:cs="Times New Roman"/>
          <w:color w:val="212121"/>
          <w:sz w:val="23"/>
          <w:szCs w:val="23"/>
        </w:rPr>
        <w:t>the</w:t>
      </w:r>
      <w:proofErr w:type="gramEnd"/>
      <w:r w:rsidRPr="005317DE">
        <w:rPr>
          <w:rFonts w:ascii="Segoe UI" w:eastAsia="Times New Roman" w:hAnsi="Segoe UI" w:cs="Times New Roman"/>
          <w:color w:val="212121"/>
          <w:sz w:val="23"/>
          <w:szCs w:val="23"/>
        </w:rPr>
        <w:t xml:space="preserve"> thing about language is the other person just has to understand what you mean. Even if you make mistakes speaking a language, don't stop trying." So that's where I'm at right now!</w:t>
      </w:r>
    </w:p>
    <w:p w14:paraId="00109C3E" w14:textId="77777777" w:rsidR="005317DE" w:rsidRDefault="005317DE"/>
    <w:sectPr w:rsidR="005317DE" w:rsidSect="00C75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6E"/>
    <w:rsid w:val="004706E6"/>
    <w:rsid w:val="005317DE"/>
    <w:rsid w:val="00BB1E6E"/>
    <w:rsid w:val="00C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CA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Macintosh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dzh5 Havlioglu</dc:creator>
  <cp:keywords/>
  <dc:description/>
  <cp:lastModifiedBy>dzh5 Havlioglu</cp:lastModifiedBy>
  <cp:revision>2</cp:revision>
  <dcterms:created xsi:type="dcterms:W3CDTF">2017-06-22T20:42:00Z</dcterms:created>
  <dcterms:modified xsi:type="dcterms:W3CDTF">2017-06-22T20:46:00Z</dcterms:modified>
</cp:coreProperties>
</file>